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21575" w14:textId="3D4E5924" w:rsidR="00ED07C6" w:rsidRPr="007614ED" w:rsidRDefault="00ED07C6" w:rsidP="00ED07C6">
      <w:pPr>
        <w:rPr>
          <w:rFonts w:asciiTheme="minorBidi" w:hAnsiTheme="minorBidi"/>
          <w:b/>
          <w:sz w:val="40"/>
          <w:szCs w:val="20"/>
        </w:rPr>
      </w:pPr>
      <w:r w:rsidRPr="007614ED">
        <w:rPr>
          <w:rFonts w:asciiTheme="minorBidi" w:hAnsiTheme="minorBidi"/>
          <w:b/>
          <w:sz w:val="40"/>
          <w:szCs w:val="20"/>
        </w:rPr>
        <w:t>CFT B</w:t>
      </w:r>
      <w:r w:rsidR="00C27802" w:rsidRPr="007614ED">
        <w:rPr>
          <w:rFonts w:asciiTheme="minorBidi" w:hAnsiTheme="minorBidi"/>
          <w:b/>
          <w:sz w:val="40"/>
          <w:szCs w:val="20"/>
        </w:rPr>
        <w:t>UDD</w:t>
      </w:r>
      <w:r w:rsidR="006C6E19">
        <w:rPr>
          <w:rFonts w:asciiTheme="minorBidi" w:hAnsiTheme="minorBidi"/>
          <w:b/>
          <w:sz w:val="40"/>
          <w:szCs w:val="20"/>
        </w:rPr>
        <w:t>Y</w:t>
      </w:r>
      <w:r w:rsidR="00C27802" w:rsidRPr="007614ED">
        <w:rPr>
          <w:rFonts w:asciiTheme="minorBidi" w:hAnsiTheme="minorBidi"/>
          <w:b/>
          <w:sz w:val="40"/>
          <w:szCs w:val="20"/>
        </w:rPr>
        <w:t xml:space="preserve"> SCHEME</w:t>
      </w:r>
      <w:r w:rsidR="006C6E19">
        <w:rPr>
          <w:rFonts w:asciiTheme="minorBidi" w:hAnsiTheme="minorBidi"/>
          <w:b/>
          <w:sz w:val="40"/>
          <w:szCs w:val="20"/>
        </w:rPr>
        <w:t xml:space="preserve"> GUIDELINES</w:t>
      </w:r>
    </w:p>
    <w:p w14:paraId="3D3E3266" w14:textId="52B1040D" w:rsidR="00AC5E4C" w:rsidRPr="007614ED" w:rsidRDefault="00A41AA4" w:rsidP="00AC5E4C">
      <w:pPr>
        <w:rPr>
          <w:rFonts w:asciiTheme="minorBidi" w:hAnsiTheme="minorBidi"/>
        </w:rPr>
      </w:pPr>
      <w:r w:rsidRPr="007614ED">
        <w:rPr>
          <w:rFonts w:asciiTheme="minorBidi" w:hAnsiTheme="minorBidi"/>
        </w:rPr>
        <w:t xml:space="preserve">Thank you for showing interest in </w:t>
      </w:r>
      <w:r w:rsidR="00ED07C6" w:rsidRPr="007614ED">
        <w:rPr>
          <w:rFonts w:asciiTheme="minorBidi" w:hAnsiTheme="minorBidi"/>
        </w:rPr>
        <w:t xml:space="preserve">our </w:t>
      </w:r>
      <w:r w:rsidRPr="007614ED">
        <w:rPr>
          <w:rFonts w:asciiTheme="minorBidi" w:hAnsiTheme="minorBidi"/>
        </w:rPr>
        <w:t>CFT Buddy</w:t>
      </w:r>
      <w:r w:rsidR="00ED07C6" w:rsidRPr="007614ED">
        <w:rPr>
          <w:rFonts w:asciiTheme="minorBidi" w:hAnsiTheme="minorBidi"/>
        </w:rPr>
        <w:t xml:space="preserve"> scheme.</w:t>
      </w:r>
      <w:r w:rsidRPr="007614ED">
        <w:rPr>
          <w:rFonts w:asciiTheme="minorBidi" w:hAnsiTheme="minorBidi"/>
        </w:rPr>
        <w:t xml:space="preserve"> </w:t>
      </w:r>
      <w:r w:rsidR="00A33A76" w:rsidRPr="007614ED">
        <w:rPr>
          <w:rFonts w:asciiTheme="minorBidi" w:hAnsiTheme="minorBidi"/>
        </w:rPr>
        <w:t>T</w:t>
      </w:r>
      <w:r w:rsidRPr="007614ED">
        <w:rPr>
          <w:rFonts w:asciiTheme="minorBidi" w:hAnsiTheme="minorBidi"/>
        </w:rPr>
        <w:t xml:space="preserve">o </w:t>
      </w:r>
      <w:r w:rsidR="00AC5E4C" w:rsidRPr="007614ED">
        <w:rPr>
          <w:rFonts w:asciiTheme="minorBidi" w:hAnsiTheme="minorBidi"/>
        </w:rPr>
        <w:t>assist you on your trip to the T</w:t>
      </w:r>
      <w:r w:rsidRPr="007614ED">
        <w:rPr>
          <w:rFonts w:asciiTheme="minorBidi" w:hAnsiTheme="minorBidi"/>
        </w:rPr>
        <w:t>heatre</w:t>
      </w:r>
      <w:r w:rsidR="00A33A76" w:rsidRPr="007614ED">
        <w:rPr>
          <w:rFonts w:asciiTheme="minorBidi" w:hAnsiTheme="minorBidi"/>
        </w:rPr>
        <w:t>,</w:t>
      </w:r>
      <w:r w:rsidRPr="007614ED">
        <w:rPr>
          <w:rFonts w:asciiTheme="minorBidi" w:hAnsiTheme="minorBidi"/>
        </w:rPr>
        <w:t xml:space="preserve"> </w:t>
      </w:r>
      <w:r w:rsidR="00A33A76" w:rsidRPr="007614ED">
        <w:rPr>
          <w:rFonts w:asciiTheme="minorBidi" w:hAnsiTheme="minorBidi"/>
        </w:rPr>
        <w:t>h</w:t>
      </w:r>
      <w:r w:rsidRPr="007614ED">
        <w:rPr>
          <w:rFonts w:asciiTheme="minorBidi" w:hAnsiTheme="minorBidi"/>
        </w:rPr>
        <w:t xml:space="preserve">ere is a short guide </w:t>
      </w:r>
      <w:r w:rsidR="00AC5E4C" w:rsidRPr="007614ED">
        <w:rPr>
          <w:rFonts w:asciiTheme="minorBidi" w:hAnsiTheme="minorBidi"/>
        </w:rPr>
        <w:t xml:space="preserve">about the purpose of the scheme and how our Buddies can support you. </w:t>
      </w:r>
    </w:p>
    <w:p w14:paraId="32AFAD5A" w14:textId="31988180" w:rsidR="000B2127" w:rsidRPr="007614ED" w:rsidRDefault="000B2127" w:rsidP="00AC5E4C">
      <w:pPr>
        <w:rPr>
          <w:rFonts w:asciiTheme="minorBidi" w:hAnsiTheme="minorBidi"/>
        </w:rPr>
      </w:pPr>
      <w:r w:rsidRPr="007614ED">
        <w:rPr>
          <w:rFonts w:asciiTheme="minorBidi" w:hAnsiTheme="minorBidi"/>
        </w:rPr>
        <w:t xml:space="preserve">The CFT Buddies scheme is generously supported by </w:t>
      </w:r>
      <w:r w:rsidR="002D0F97">
        <w:rPr>
          <w:rFonts w:asciiTheme="minorBidi" w:hAnsiTheme="minorBidi"/>
        </w:rPr>
        <w:t>Vitale Care</w:t>
      </w:r>
      <w:r w:rsidRPr="007614ED">
        <w:rPr>
          <w:rFonts w:asciiTheme="minorBidi" w:hAnsiTheme="minorBidi"/>
        </w:rPr>
        <w:t>, and is available for anyone but might be specifically useful for</w:t>
      </w:r>
      <w:r w:rsidR="006C6E19">
        <w:rPr>
          <w:rFonts w:asciiTheme="minorBidi" w:hAnsiTheme="minorBidi"/>
        </w:rPr>
        <w:t>:</w:t>
      </w:r>
    </w:p>
    <w:p w14:paraId="73538AD8" w14:textId="77777777" w:rsidR="00B170D4" w:rsidRPr="00B170D4" w:rsidRDefault="00B170D4" w:rsidP="00B170D4">
      <w:pPr>
        <w:pStyle w:val="ListParagraph"/>
        <w:numPr>
          <w:ilvl w:val="0"/>
          <w:numId w:val="17"/>
        </w:numPr>
        <w:spacing w:after="0"/>
        <w:rPr>
          <w:rFonts w:asciiTheme="minorBidi" w:hAnsiTheme="minorBidi"/>
        </w:rPr>
      </w:pPr>
      <w:r w:rsidRPr="00B170D4">
        <w:rPr>
          <w:rFonts w:asciiTheme="minorBidi" w:hAnsiTheme="minorBidi"/>
        </w:rPr>
        <w:t>People with physical access needs, or those with visual and/or hearing impairments who could use assistance before and during the show</w:t>
      </w:r>
    </w:p>
    <w:p w14:paraId="670266BE" w14:textId="77777777" w:rsidR="00B170D4" w:rsidRPr="00B170D4" w:rsidRDefault="00B170D4" w:rsidP="00B170D4">
      <w:pPr>
        <w:pStyle w:val="ListParagraph"/>
        <w:numPr>
          <w:ilvl w:val="0"/>
          <w:numId w:val="17"/>
        </w:numPr>
        <w:spacing w:after="0"/>
        <w:rPr>
          <w:rFonts w:asciiTheme="minorBidi" w:hAnsiTheme="minorBidi"/>
        </w:rPr>
      </w:pPr>
      <w:r w:rsidRPr="00B170D4">
        <w:rPr>
          <w:rFonts w:asciiTheme="minorBidi" w:hAnsiTheme="minorBidi"/>
        </w:rPr>
        <w:t>Elderly and/or socially isolated individuals</w:t>
      </w:r>
    </w:p>
    <w:p w14:paraId="622C84FA" w14:textId="77777777" w:rsidR="00B170D4" w:rsidRPr="00B170D4" w:rsidRDefault="00B170D4" w:rsidP="00B170D4">
      <w:pPr>
        <w:pStyle w:val="ListParagraph"/>
        <w:numPr>
          <w:ilvl w:val="0"/>
          <w:numId w:val="17"/>
        </w:numPr>
        <w:spacing w:after="0"/>
        <w:rPr>
          <w:rFonts w:asciiTheme="minorBidi" w:hAnsiTheme="minorBidi"/>
        </w:rPr>
      </w:pPr>
      <w:r w:rsidRPr="00B170D4">
        <w:rPr>
          <w:rFonts w:asciiTheme="minorBidi" w:hAnsiTheme="minorBidi"/>
        </w:rPr>
        <w:t>Autistic, Neurodivergent and/or people with a learning disability</w:t>
      </w:r>
    </w:p>
    <w:p w14:paraId="60F6519F" w14:textId="77777777" w:rsidR="00B170D4" w:rsidRPr="00B170D4" w:rsidRDefault="00B170D4" w:rsidP="00B170D4">
      <w:pPr>
        <w:pStyle w:val="ListParagraph"/>
        <w:numPr>
          <w:ilvl w:val="0"/>
          <w:numId w:val="17"/>
        </w:numPr>
        <w:spacing w:after="0"/>
        <w:rPr>
          <w:rFonts w:asciiTheme="minorBidi" w:hAnsiTheme="minorBidi"/>
        </w:rPr>
      </w:pPr>
      <w:r w:rsidRPr="00B170D4">
        <w:rPr>
          <w:rFonts w:asciiTheme="minorBidi" w:hAnsiTheme="minorBidi"/>
        </w:rPr>
        <w:t>Anyone who is anxious about coming to the Theatre alone</w:t>
      </w:r>
    </w:p>
    <w:p w14:paraId="44F16D28" w14:textId="77777777" w:rsidR="007614ED" w:rsidRPr="007614ED" w:rsidRDefault="007614ED" w:rsidP="007614ED">
      <w:pPr>
        <w:spacing w:after="0"/>
        <w:ind w:left="720"/>
        <w:rPr>
          <w:rFonts w:asciiTheme="minorBidi" w:hAnsiTheme="minorBidi"/>
        </w:rPr>
      </w:pPr>
    </w:p>
    <w:p w14:paraId="465C6688" w14:textId="23BA4914" w:rsidR="000B2127" w:rsidRPr="007614ED" w:rsidRDefault="000B2127" w:rsidP="000B2127">
      <w:pPr>
        <w:rPr>
          <w:rFonts w:asciiTheme="minorBidi" w:hAnsiTheme="minorBidi"/>
        </w:rPr>
      </w:pPr>
      <w:r w:rsidRPr="007614ED">
        <w:rPr>
          <w:rFonts w:asciiTheme="minorBidi" w:hAnsiTheme="minorBidi"/>
        </w:rPr>
        <w:t>All of our Buddies are trained volunteers who have completed full DBS disclosures. They all know CFT very well, and are passionate about theatre.</w:t>
      </w:r>
    </w:p>
    <w:p w14:paraId="0BE4E9A4" w14:textId="285EF42A" w:rsidR="00ED07C6" w:rsidRDefault="00ED07C6" w:rsidP="00ED07C6">
      <w:pPr>
        <w:rPr>
          <w:rFonts w:asciiTheme="minorBidi" w:hAnsiTheme="minorBidi"/>
          <w:i/>
        </w:rPr>
      </w:pPr>
      <w:r w:rsidRPr="007614ED">
        <w:rPr>
          <w:rFonts w:asciiTheme="minorBidi" w:hAnsiTheme="minorBidi"/>
          <w:b/>
          <w:i/>
        </w:rPr>
        <w:t>Please note:</w:t>
      </w:r>
      <w:r w:rsidRPr="007614ED">
        <w:rPr>
          <w:rFonts w:asciiTheme="minorBidi" w:hAnsiTheme="minorBidi"/>
          <w:i/>
        </w:rPr>
        <w:t xml:space="preserve"> The buddy is </w:t>
      </w:r>
      <w:r w:rsidRPr="007614ED">
        <w:rPr>
          <w:rFonts w:asciiTheme="minorBidi" w:hAnsiTheme="minorBidi"/>
          <w:b/>
          <w:i/>
          <w:u w:val="single"/>
        </w:rPr>
        <w:t>not</w:t>
      </w:r>
      <w:r w:rsidRPr="007614ED">
        <w:rPr>
          <w:rFonts w:asciiTheme="minorBidi" w:hAnsiTheme="minorBidi"/>
          <w:i/>
        </w:rPr>
        <w:t xml:space="preserve"> a replacement for a carer but is there to assist and provide companionship to semi-independent people. If you require a carer and would still like to request a buddy to assist your visit, please inform us</w:t>
      </w:r>
      <w:r w:rsidR="006C6E19">
        <w:rPr>
          <w:rFonts w:asciiTheme="minorBidi" w:hAnsiTheme="minorBidi"/>
          <w:i/>
        </w:rPr>
        <w:t>.</w:t>
      </w:r>
    </w:p>
    <w:p w14:paraId="635A9879" w14:textId="1CEDA7EE" w:rsidR="006C6E19" w:rsidRPr="006C6E19" w:rsidRDefault="006C6E19" w:rsidP="00ED07C6">
      <w:pPr>
        <w:rPr>
          <w:rFonts w:asciiTheme="minorBidi" w:hAnsiTheme="minorBidi"/>
          <w:b/>
          <w:bCs/>
          <w:iCs/>
        </w:rPr>
      </w:pPr>
      <w:r w:rsidRPr="006C6E19">
        <w:rPr>
          <w:rFonts w:asciiTheme="minorBidi" w:hAnsiTheme="minorBidi"/>
          <w:b/>
          <w:bCs/>
          <w:iCs/>
        </w:rPr>
        <w:t>How do I request a Buddy?</w:t>
      </w:r>
    </w:p>
    <w:p w14:paraId="070C2C15" w14:textId="272B5601" w:rsidR="006C6E19" w:rsidRDefault="006C6E19" w:rsidP="006C6E19">
      <w:pPr>
        <w:pStyle w:val="ListParagraph"/>
        <w:numPr>
          <w:ilvl w:val="0"/>
          <w:numId w:val="3"/>
        </w:numPr>
        <w:rPr>
          <w:rFonts w:asciiTheme="minorBidi" w:hAnsiTheme="minorBidi"/>
        </w:rPr>
      </w:pPr>
      <w:r w:rsidRPr="007614ED">
        <w:rPr>
          <w:rFonts w:asciiTheme="minorBidi" w:hAnsiTheme="minorBidi"/>
        </w:rPr>
        <w:t>Anyone can request a Buddy</w:t>
      </w:r>
      <w:r>
        <w:rPr>
          <w:rFonts w:asciiTheme="minorBidi" w:hAnsiTheme="minorBidi"/>
        </w:rPr>
        <w:t xml:space="preserve"> and the first step is to decide what show or event you’d like to attend at CFT with a Buddy. You can find out what’s on by visiting </w:t>
      </w:r>
      <w:hyperlink r:id="rId7" w:history="1">
        <w:r w:rsidRPr="006C6E19">
          <w:rPr>
            <w:rStyle w:val="Hyperlink"/>
            <w:rFonts w:asciiTheme="minorBidi" w:hAnsiTheme="minorBidi"/>
          </w:rPr>
          <w:t>our website</w:t>
        </w:r>
      </w:hyperlink>
      <w:r>
        <w:rPr>
          <w:rFonts w:asciiTheme="minorBidi" w:hAnsiTheme="minorBidi"/>
        </w:rPr>
        <w:t>.</w:t>
      </w:r>
      <w:r w:rsidR="00706A8B">
        <w:rPr>
          <w:rFonts w:asciiTheme="minorBidi" w:hAnsiTheme="minorBidi"/>
        </w:rPr>
        <w:t xml:space="preserve"> </w:t>
      </w:r>
    </w:p>
    <w:p w14:paraId="024B26B1" w14:textId="77777777" w:rsidR="006C6E19" w:rsidRPr="006C6E19" w:rsidRDefault="006C6E19" w:rsidP="006C6E19">
      <w:pPr>
        <w:pStyle w:val="ListParagraph"/>
        <w:rPr>
          <w:rFonts w:asciiTheme="minorBidi" w:hAnsiTheme="minorBidi"/>
        </w:rPr>
      </w:pPr>
    </w:p>
    <w:p w14:paraId="2204BED0" w14:textId="3AF1BA43" w:rsidR="006C6E19" w:rsidRDefault="006C6E19" w:rsidP="006C6E19">
      <w:pPr>
        <w:pStyle w:val="ListParagraph"/>
        <w:numPr>
          <w:ilvl w:val="0"/>
          <w:numId w:val="3"/>
        </w:numPr>
        <w:rPr>
          <w:rFonts w:asciiTheme="minorBidi" w:hAnsiTheme="minorBidi"/>
        </w:rPr>
      </w:pPr>
      <w:r>
        <w:rPr>
          <w:rFonts w:asciiTheme="minorBidi" w:hAnsiTheme="minorBidi"/>
        </w:rPr>
        <w:t xml:space="preserve">Contact the CFT Box Office Team by </w:t>
      </w:r>
      <w:r w:rsidRPr="007614ED">
        <w:rPr>
          <w:rFonts w:asciiTheme="minorBidi" w:hAnsiTheme="minorBidi"/>
        </w:rPr>
        <w:t>call</w:t>
      </w:r>
      <w:r>
        <w:rPr>
          <w:rFonts w:asciiTheme="minorBidi" w:hAnsiTheme="minorBidi"/>
        </w:rPr>
        <w:t>ing</w:t>
      </w:r>
      <w:r w:rsidRPr="007614ED">
        <w:rPr>
          <w:rFonts w:asciiTheme="minorBidi" w:hAnsiTheme="minorBidi"/>
        </w:rPr>
        <w:t xml:space="preserve"> 01243 781312 or</w:t>
      </w:r>
      <w:r>
        <w:rPr>
          <w:rFonts w:asciiTheme="minorBidi" w:hAnsiTheme="minorBidi"/>
        </w:rPr>
        <w:t xml:space="preserve"> by</w:t>
      </w:r>
      <w:r w:rsidRPr="007614ED">
        <w:rPr>
          <w:rFonts w:asciiTheme="minorBidi" w:hAnsiTheme="minorBidi"/>
        </w:rPr>
        <w:t xml:space="preserve"> emai</w:t>
      </w:r>
      <w:r>
        <w:rPr>
          <w:rFonts w:asciiTheme="minorBidi" w:hAnsiTheme="minorBidi"/>
        </w:rPr>
        <w:t xml:space="preserve">ling </w:t>
      </w:r>
      <w:hyperlink r:id="rId8" w:history="1">
        <w:r w:rsidRPr="005F7D9C">
          <w:rPr>
            <w:rStyle w:val="Hyperlink"/>
            <w:rFonts w:asciiTheme="minorBidi" w:hAnsiTheme="minorBidi"/>
          </w:rPr>
          <w:t>access@cft.org.uk</w:t>
        </w:r>
      </w:hyperlink>
      <w:r w:rsidRPr="007614ED">
        <w:rPr>
          <w:rFonts w:asciiTheme="minorBidi" w:hAnsiTheme="minorBidi"/>
        </w:rPr>
        <w:t xml:space="preserve"> </w:t>
      </w:r>
      <w:r>
        <w:rPr>
          <w:rFonts w:asciiTheme="minorBidi" w:hAnsiTheme="minorBidi"/>
        </w:rPr>
        <w:t xml:space="preserve">and let them know what date you’d like to attend, and make sure you mention you’d like to request a CFT Buddy. </w:t>
      </w:r>
      <w:r w:rsidRPr="006C6E19">
        <w:rPr>
          <w:rFonts w:asciiTheme="minorBidi" w:hAnsiTheme="minorBidi"/>
        </w:rPr>
        <w:t>They will check availability for the show and reserve two tickets, one for you and one for the Buddy. They may also ask you some questions to find out a little bit more about your needs and where you are based</w:t>
      </w:r>
    </w:p>
    <w:p w14:paraId="0199D869" w14:textId="77777777" w:rsidR="006C6E19" w:rsidRPr="006C6E19" w:rsidRDefault="006C6E19" w:rsidP="006C6E19">
      <w:pPr>
        <w:pStyle w:val="ListParagraph"/>
        <w:rPr>
          <w:rFonts w:asciiTheme="minorBidi" w:hAnsiTheme="minorBidi"/>
        </w:rPr>
      </w:pPr>
    </w:p>
    <w:p w14:paraId="7E1EF9E7" w14:textId="24632E86" w:rsidR="006551A8" w:rsidRPr="00706A8B" w:rsidRDefault="006C6E19" w:rsidP="00706A8B">
      <w:pPr>
        <w:pStyle w:val="ListParagraph"/>
        <w:numPr>
          <w:ilvl w:val="0"/>
          <w:numId w:val="3"/>
        </w:numPr>
        <w:spacing w:before="240"/>
        <w:rPr>
          <w:rFonts w:asciiTheme="minorBidi" w:hAnsiTheme="minorBidi"/>
        </w:rPr>
      </w:pPr>
      <w:r w:rsidRPr="006C6E19">
        <w:rPr>
          <w:rFonts w:asciiTheme="minorBidi" w:hAnsiTheme="minorBidi"/>
        </w:rPr>
        <w:t>We will find a volunteer CFT Buddy to support you during your visit to the theatre, and will let you know when we have confirmed who they are</w:t>
      </w:r>
      <w:r w:rsidR="00706A8B">
        <w:rPr>
          <w:rFonts w:asciiTheme="minorBidi" w:hAnsiTheme="minorBidi"/>
        </w:rPr>
        <w:t xml:space="preserve"> </w:t>
      </w:r>
      <w:r w:rsidR="00706A8B" w:rsidRPr="00706A8B">
        <w:rPr>
          <w:rFonts w:asciiTheme="minorBidi" w:hAnsiTheme="minorBidi"/>
          <w:i/>
          <w:iCs/>
        </w:rPr>
        <w:t>(We kindly ask that you</w:t>
      </w:r>
      <w:r w:rsidR="006551A8" w:rsidRPr="00706A8B">
        <w:rPr>
          <w:rFonts w:asciiTheme="minorBidi" w:hAnsiTheme="minorBidi"/>
          <w:i/>
          <w:iCs/>
        </w:rPr>
        <w:t xml:space="preserve"> give </w:t>
      </w:r>
      <w:r w:rsidR="00706A8B" w:rsidRPr="00706A8B">
        <w:rPr>
          <w:rFonts w:asciiTheme="minorBidi" w:hAnsiTheme="minorBidi"/>
          <w:i/>
          <w:iCs/>
        </w:rPr>
        <w:t xml:space="preserve">us </w:t>
      </w:r>
      <w:r w:rsidR="006551A8" w:rsidRPr="00706A8B">
        <w:rPr>
          <w:rFonts w:asciiTheme="minorBidi" w:hAnsiTheme="minorBidi"/>
          <w:i/>
          <w:iCs/>
        </w:rPr>
        <w:t>a minimum of a week’s notice for the</w:t>
      </w:r>
      <w:r w:rsidR="002425F9" w:rsidRPr="00706A8B">
        <w:rPr>
          <w:rFonts w:asciiTheme="minorBidi" w:hAnsiTheme="minorBidi"/>
          <w:i/>
          <w:iCs/>
        </w:rPr>
        <w:t xml:space="preserve"> performance you wish to attend. This is </w:t>
      </w:r>
      <w:r w:rsidR="006551A8" w:rsidRPr="00706A8B">
        <w:rPr>
          <w:rFonts w:asciiTheme="minorBidi" w:hAnsiTheme="minorBidi"/>
          <w:i/>
          <w:iCs/>
        </w:rPr>
        <w:t>so we have time to make</w:t>
      </w:r>
      <w:r w:rsidR="000B2127" w:rsidRPr="00706A8B">
        <w:rPr>
          <w:rFonts w:asciiTheme="minorBidi" w:hAnsiTheme="minorBidi"/>
          <w:i/>
          <w:iCs/>
        </w:rPr>
        <w:t xml:space="preserve"> sure there is a Buddy available for you</w:t>
      </w:r>
      <w:r w:rsidR="002425F9" w:rsidRPr="00706A8B">
        <w:rPr>
          <w:rFonts w:asciiTheme="minorBidi" w:hAnsiTheme="minorBidi"/>
          <w:i/>
          <w:iCs/>
        </w:rPr>
        <w:t xml:space="preserve">. Please </w:t>
      </w:r>
      <w:r w:rsidR="006551A8" w:rsidRPr="00706A8B">
        <w:rPr>
          <w:rFonts w:asciiTheme="minorBidi" w:hAnsiTheme="minorBidi"/>
          <w:i/>
          <w:iCs/>
        </w:rPr>
        <w:t>be aware that we might not be able to guarantee seats if the performance is sold out</w:t>
      </w:r>
      <w:r w:rsidR="00706A8B" w:rsidRPr="00706A8B">
        <w:rPr>
          <w:rFonts w:asciiTheme="minorBidi" w:hAnsiTheme="minorBidi"/>
          <w:i/>
          <w:iCs/>
        </w:rPr>
        <w:t>)</w:t>
      </w:r>
    </w:p>
    <w:p w14:paraId="0566166C" w14:textId="77777777" w:rsidR="006551A8" w:rsidRPr="007614ED" w:rsidRDefault="006551A8" w:rsidP="006551A8">
      <w:pPr>
        <w:pStyle w:val="ListParagraph"/>
        <w:rPr>
          <w:rFonts w:asciiTheme="minorBidi" w:hAnsiTheme="minorBidi"/>
        </w:rPr>
      </w:pPr>
    </w:p>
    <w:p w14:paraId="7AF8C5F2" w14:textId="6BE5DFB6" w:rsidR="00706A8B" w:rsidRPr="00706A8B" w:rsidRDefault="00706A8B" w:rsidP="00706A8B">
      <w:pPr>
        <w:pStyle w:val="ListParagraph"/>
        <w:numPr>
          <w:ilvl w:val="0"/>
          <w:numId w:val="3"/>
        </w:numPr>
        <w:spacing w:after="0"/>
        <w:rPr>
          <w:rFonts w:asciiTheme="minorBidi" w:hAnsiTheme="minorBidi"/>
        </w:rPr>
      </w:pPr>
      <w:r w:rsidRPr="00706A8B">
        <w:rPr>
          <w:rFonts w:asciiTheme="minorBidi" w:hAnsiTheme="minorBidi"/>
        </w:rPr>
        <w:t>Once your Buddy is confirmed, our Box Office Team will get in touch to let you know. You will the</w:t>
      </w:r>
      <w:r w:rsidR="00E245FC">
        <w:rPr>
          <w:rFonts w:asciiTheme="minorBidi" w:hAnsiTheme="minorBidi"/>
        </w:rPr>
        <w:t>n</w:t>
      </w:r>
      <w:r w:rsidRPr="00706A8B">
        <w:rPr>
          <w:rFonts w:asciiTheme="minorBidi" w:hAnsiTheme="minorBidi"/>
        </w:rPr>
        <w:t xml:space="preserve"> have 2 weeks to pay for your ticket.</w:t>
      </w:r>
      <w:r w:rsidR="000B2127" w:rsidRPr="00706A8B">
        <w:rPr>
          <w:rFonts w:asciiTheme="minorBidi" w:hAnsiTheme="minorBidi"/>
        </w:rPr>
        <w:t xml:space="preserve"> You will only pay for the cost of your own ticket</w:t>
      </w:r>
      <w:r>
        <w:rPr>
          <w:rFonts w:asciiTheme="minorBidi" w:hAnsiTheme="minorBidi"/>
        </w:rPr>
        <w:t xml:space="preserve">. </w:t>
      </w:r>
      <w:r w:rsidRPr="00706A8B">
        <w:rPr>
          <w:rFonts w:asciiTheme="minorBidi" w:hAnsiTheme="minorBidi"/>
          <w:i/>
          <w:iCs/>
        </w:rPr>
        <w:t>(</w:t>
      </w:r>
      <w:r>
        <w:rPr>
          <w:rFonts w:asciiTheme="minorBidi" w:hAnsiTheme="minorBidi"/>
          <w:i/>
          <w:iCs/>
        </w:rPr>
        <w:t>We will contact you to remind you to pay for your tickets, but it’s worth saying that</w:t>
      </w:r>
      <w:r w:rsidRPr="00706A8B">
        <w:rPr>
          <w:rFonts w:asciiTheme="minorBidi" w:hAnsiTheme="minorBidi"/>
          <w:i/>
          <w:iCs/>
        </w:rPr>
        <w:t xml:space="preserve"> If tickets remain unpaid for after the deadline, we reserve the right to release the</w:t>
      </w:r>
      <w:r>
        <w:rPr>
          <w:rFonts w:asciiTheme="minorBidi" w:hAnsiTheme="minorBidi"/>
          <w:i/>
          <w:iCs/>
        </w:rPr>
        <w:t>m for resale</w:t>
      </w:r>
      <w:r w:rsidRPr="00706A8B">
        <w:rPr>
          <w:rFonts w:asciiTheme="minorBidi" w:hAnsiTheme="minorBidi"/>
          <w:i/>
          <w:iCs/>
        </w:rPr>
        <w:t>)</w:t>
      </w:r>
    </w:p>
    <w:p w14:paraId="482C905B" w14:textId="63D69BAB" w:rsidR="007614ED" w:rsidRPr="00706A8B" w:rsidRDefault="00706A8B" w:rsidP="00706A8B">
      <w:pPr>
        <w:pStyle w:val="ListParagraph"/>
        <w:numPr>
          <w:ilvl w:val="0"/>
          <w:numId w:val="3"/>
        </w:numPr>
        <w:spacing w:after="0"/>
        <w:rPr>
          <w:rFonts w:asciiTheme="minorBidi" w:hAnsiTheme="minorBidi"/>
        </w:rPr>
      </w:pPr>
      <w:r w:rsidRPr="00706A8B">
        <w:rPr>
          <w:rFonts w:asciiTheme="minorBidi" w:hAnsiTheme="minorBidi"/>
        </w:rPr>
        <w:lastRenderedPageBreak/>
        <w:t xml:space="preserve">A Member of the CFT Team will then be in touch to give you clear information about where and when to meet your Buddy on the day of the performance. We can also arrange a chance for you to meet your Buddy a few days before the show </w:t>
      </w:r>
      <w:r>
        <w:rPr>
          <w:rFonts w:asciiTheme="minorBidi" w:hAnsiTheme="minorBidi"/>
        </w:rPr>
        <w:t>in our café s</w:t>
      </w:r>
      <w:r w:rsidRPr="00706A8B">
        <w:rPr>
          <w:rFonts w:asciiTheme="minorBidi" w:hAnsiTheme="minorBidi"/>
        </w:rPr>
        <w:t>o you know who to look for on the day.</w:t>
      </w:r>
    </w:p>
    <w:p w14:paraId="466F2363" w14:textId="77777777" w:rsidR="007614ED" w:rsidRPr="007614ED" w:rsidRDefault="007614ED" w:rsidP="007614ED">
      <w:pPr>
        <w:pStyle w:val="ListParagraph"/>
        <w:rPr>
          <w:rFonts w:asciiTheme="minorBidi" w:hAnsiTheme="minorBidi"/>
        </w:rPr>
      </w:pPr>
    </w:p>
    <w:p w14:paraId="292CC3F5" w14:textId="77777777" w:rsidR="00B43E92" w:rsidRPr="007614ED" w:rsidRDefault="00B43E92" w:rsidP="00B43E92">
      <w:pPr>
        <w:pStyle w:val="ListParagraph"/>
        <w:numPr>
          <w:ilvl w:val="0"/>
          <w:numId w:val="3"/>
        </w:numPr>
        <w:rPr>
          <w:rFonts w:asciiTheme="minorBidi" w:hAnsiTheme="minorBidi"/>
        </w:rPr>
      </w:pPr>
      <w:r w:rsidRPr="007614ED">
        <w:rPr>
          <w:rFonts w:asciiTheme="minorBidi" w:hAnsiTheme="minorBidi"/>
        </w:rPr>
        <w:t>On the day of the performance, your CFT Buddy will:</w:t>
      </w:r>
    </w:p>
    <w:p w14:paraId="35665FFA" w14:textId="15544964" w:rsidR="00B43E92" w:rsidRPr="007614ED" w:rsidRDefault="00706A8B" w:rsidP="00B43E92">
      <w:pPr>
        <w:pStyle w:val="ListParagraph"/>
        <w:numPr>
          <w:ilvl w:val="1"/>
          <w:numId w:val="3"/>
        </w:numPr>
        <w:rPr>
          <w:rFonts w:asciiTheme="minorBidi" w:hAnsiTheme="minorBidi"/>
        </w:rPr>
      </w:pPr>
      <w:r>
        <w:rPr>
          <w:rFonts w:asciiTheme="minorBidi" w:hAnsiTheme="minorBidi"/>
        </w:rPr>
        <w:t>Be with you the whole time you are at</w:t>
      </w:r>
      <w:r w:rsidR="00B43E92" w:rsidRPr="007614ED">
        <w:rPr>
          <w:rFonts w:asciiTheme="minorBidi" w:hAnsiTheme="minorBidi"/>
        </w:rPr>
        <w:t xml:space="preserve"> the theatre</w:t>
      </w:r>
    </w:p>
    <w:p w14:paraId="337CC8B9" w14:textId="3888FF67" w:rsidR="00B43E92" w:rsidRPr="007614ED" w:rsidRDefault="00B43E92" w:rsidP="00B43E92">
      <w:pPr>
        <w:pStyle w:val="ListParagraph"/>
        <w:numPr>
          <w:ilvl w:val="1"/>
          <w:numId w:val="3"/>
        </w:numPr>
        <w:rPr>
          <w:rFonts w:asciiTheme="minorBidi" w:hAnsiTheme="minorBidi"/>
        </w:rPr>
      </w:pPr>
      <w:r w:rsidRPr="007614ED">
        <w:rPr>
          <w:rFonts w:asciiTheme="minorBidi" w:hAnsiTheme="minorBidi"/>
        </w:rPr>
        <w:t xml:space="preserve">Help with </w:t>
      </w:r>
      <w:r w:rsidR="00E72B1C" w:rsidRPr="007614ED">
        <w:rPr>
          <w:rFonts w:asciiTheme="minorBidi" w:hAnsiTheme="minorBidi"/>
        </w:rPr>
        <w:t>checking your tickets and finding the correct entrance to the theatre</w:t>
      </w:r>
    </w:p>
    <w:p w14:paraId="552D1EF2" w14:textId="03D69656" w:rsidR="00B43E92" w:rsidRPr="007614ED" w:rsidRDefault="00E72B1C" w:rsidP="00B43E92">
      <w:pPr>
        <w:pStyle w:val="ListParagraph"/>
        <w:numPr>
          <w:ilvl w:val="1"/>
          <w:numId w:val="3"/>
        </w:numPr>
        <w:rPr>
          <w:rFonts w:asciiTheme="minorBidi" w:hAnsiTheme="minorBidi"/>
        </w:rPr>
      </w:pPr>
      <w:r w:rsidRPr="007614ED">
        <w:rPr>
          <w:rFonts w:asciiTheme="minorBidi" w:hAnsiTheme="minorBidi"/>
        </w:rPr>
        <w:t>Guide you to your seats and watch the same performance as you</w:t>
      </w:r>
    </w:p>
    <w:p w14:paraId="2EE7DC1F" w14:textId="348288FA" w:rsidR="002B6191" w:rsidRPr="007614ED" w:rsidRDefault="00B43E92" w:rsidP="000B2127">
      <w:pPr>
        <w:pStyle w:val="ListParagraph"/>
        <w:numPr>
          <w:ilvl w:val="1"/>
          <w:numId w:val="3"/>
        </w:numPr>
        <w:rPr>
          <w:rFonts w:asciiTheme="minorBidi" w:hAnsiTheme="minorBidi"/>
        </w:rPr>
      </w:pPr>
      <w:r w:rsidRPr="007614ED">
        <w:rPr>
          <w:rFonts w:asciiTheme="minorBidi" w:hAnsiTheme="minorBidi"/>
        </w:rPr>
        <w:t xml:space="preserve">Help buy a refreshment and locate the toilets </w:t>
      </w:r>
      <w:r w:rsidR="00E72B1C" w:rsidRPr="007614ED">
        <w:rPr>
          <w:rFonts w:asciiTheme="minorBidi" w:hAnsiTheme="minorBidi"/>
        </w:rPr>
        <w:t>as needed</w:t>
      </w:r>
    </w:p>
    <w:p w14:paraId="2F0E127F" w14:textId="77777777" w:rsidR="002425F9" w:rsidRPr="007614ED" w:rsidRDefault="00B43E92" w:rsidP="002425F9">
      <w:pPr>
        <w:pStyle w:val="ListParagraph"/>
        <w:numPr>
          <w:ilvl w:val="1"/>
          <w:numId w:val="3"/>
        </w:numPr>
        <w:rPr>
          <w:rFonts w:asciiTheme="minorBidi" w:hAnsiTheme="minorBidi"/>
        </w:rPr>
      </w:pPr>
      <w:r w:rsidRPr="007614ED">
        <w:rPr>
          <w:rFonts w:asciiTheme="minorBidi" w:hAnsiTheme="minorBidi"/>
        </w:rPr>
        <w:t xml:space="preserve">Generally make sure the </w:t>
      </w:r>
      <w:r w:rsidR="00A33A76" w:rsidRPr="007614ED">
        <w:rPr>
          <w:rFonts w:asciiTheme="minorBidi" w:hAnsiTheme="minorBidi"/>
        </w:rPr>
        <w:t xml:space="preserve">you </w:t>
      </w:r>
      <w:r w:rsidRPr="007614ED">
        <w:rPr>
          <w:rFonts w:asciiTheme="minorBidi" w:hAnsiTheme="minorBidi"/>
        </w:rPr>
        <w:t>ha</w:t>
      </w:r>
      <w:r w:rsidR="00A33A76" w:rsidRPr="007614ED">
        <w:rPr>
          <w:rFonts w:asciiTheme="minorBidi" w:hAnsiTheme="minorBidi"/>
        </w:rPr>
        <w:t>ve</w:t>
      </w:r>
      <w:r w:rsidRPr="007614ED">
        <w:rPr>
          <w:rFonts w:asciiTheme="minorBidi" w:hAnsiTheme="minorBidi"/>
        </w:rPr>
        <w:t xml:space="preserve"> an enjoyable time at the theatre</w:t>
      </w:r>
    </w:p>
    <w:p w14:paraId="49E86B3A" w14:textId="77777777" w:rsidR="00D76B71" w:rsidRPr="007614ED" w:rsidRDefault="00D76B71" w:rsidP="002425F9">
      <w:pPr>
        <w:pStyle w:val="ListParagraph"/>
        <w:ind w:left="1440"/>
        <w:rPr>
          <w:rFonts w:asciiTheme="minorBidi" w:hAnsiTheme="minorBidi"/>
        </w:rPr>
      </w:pPr>
    </w:p>
    <w:p w14:paraId="746668C8" w14:textId="77777777" w:rsidR="00B43E92" w:rsidRPr="007614ED" w:rsidRDefault="00B43E92" w:rsidP="00B43E92">
      <w:pPr>
        <w:pStyle w:val="ListParagraph"/>
        <w:numPr>
          <w:ilvl w:val="0"/>
          <w:numId w:val="3"/>
        </w:numPr>
        <w:rPr>
          <w:rFonts w:asciiTheme="minorBidi" w:hAnsiTheme="minorBidi"/>
        </w:rPr>
      </w:pPr>
      <w:r w:rsidRPr="007614ED">
        <w:rPr>
          <w:rFonts w:asciiTheme="minorBidi" w:hAnsiTheme="minorBidi"/>
        </w:rPr>
        <w:t xml:space="preserve">A CFT Buddy will </w:t>
      </w:r>
      <w:r w:rsidRPr="007614ED">
        <w:rPr>
          <w:rFonts w:asciiTheme="minorBidi" w:hAnsiTheme="minorBidi"/>
          <w:b/>
          <w:u w:val="single"/>
        </w:rPr>
        <w:t>not</w:t>
      </w:r>
      <w:r w:rsidRPr="007614ED">
        <w:rPr>
          <w:rFonts w:asciiTheme="minorBidi" w:hAnsiTheme="minorBidi"/>
        </w:rPr>
        <w:t xml:space="preserve"> be expected to:</w:t>
      </w:r>
    </w:p>
    <w:p w14:paraId="17CEC342" w14:textId="77777777" w:rsidR="00B43E92" w:rsidRPr="007614ED" w:rsidRDefault="00B43E92" w:rsidP="00B43E92">
      <w:pPr>
        <w:pStyle w:val="ListParagraph"/>
        <w:numPr>
          <w:ilvl w:val="1"/>
          <w:numId w:val="3"/>
        </w:numPr>
        <w:rPr>
          <w:rFonts w:asciiTheme="minorBidi" w:hAnsiTheme="minorBidi"/>
        </w:rPr>
      </w:pPr>
      <w:r w:rsidRPr="007614ED">
        <w:rPr>
          <w:rFonts w:asciiTheme="minorBidi" w:hAnsiTheme="minorBidi"/>
        </w:rPr>
        <w:t>Move you in and out of a wheelchair</w:t>
      </w:r>
    </w:p>
    <w:p w14:paraId="72258587" w14:textId="705AB0B5" w:rsidR="00B43E92" w:rsidRPr="007614ED" w:rsidRDefault="00B43E92" w:rsidP="00B43E92">
      <w:pPr>
        <w:pStyle w:val="ListParagraph"/>
        <w:numPr>
          <w:ilvl w:val="1"/>
          <w:numId w:val="3"/>
        </w:numPr>
        <w:rPr>
          <w:rFonts w:asciiTheme="minorBidi" w:hAnsiTheme="minorBidi"/>
        </w:rPr>
      </w:pPr>
      <w:r w:rsidRPr="007614ED">
        <w:rPr>
          <w:rFonts w:asciiTheme="minorBidi" w:hAnsiTheme="minorBidi"/>
        </w:rPr>
        <w:t>Assist you in the toilets</w:t>
      </w:r>
    </w:p>
    <w:p w14:paraId="248081FB" w14:textId="77777777" w:rsidR="00D76B71" w:rsidRPr="007614ED" w:rsidRDefault="00D76B71" w:rsidP="00D76B71">
      <w:pPr>
        <w:pStyle w:val="ListParagraph"/>
        <w:numPr>
          <w:ilvl w:val="1"/>
          <w:numId w:val="3"/>
        </w:numPr>
        <w:rPr>
          <w:rFonts w:asciiTheme="minorBidi" w:hAnsiTheme="minorBidi"/>
        </w:rPr>
      </w:pPr>
      <w:r w:rsidRPr="007614ED">
        <w:rPr>
          <w:rFonts w:asciiTheme="minorBidi" w:hAnsiTheme="minorBidi"/>
        </w:rPr>
        <w:t>Be responsible for any medicines or medical equipment</w:t>
      </w:r>
    </w:p>
    <w:p w14:paraId="7107506C" w14:textId="2DADE99C" w:rsidR="00A33A76" w:rsidRDefault="00B920CE" w:rsidP="00D76B71">
      <w:pPr>
        <w:pStyle w:val="ListParagraph"/>
        <w:numPr>
          <w:ilvl w:val="1"/>
          <w:numId w:val="3"/>
        </w:numPr>
        <w:rPr>
          <w:rFonts w:asciiTheme="minorBidi" w:hAnsiTheme="minorBidi"/>
        </w:rPr>
      </w:pPr>
      <w:r w:rsidRPr="007614ED">
        <w:rPr>
          <w:rFonts w:asciiTheme="minorBidi" w:hAnsiTheme="minorBidi"/>
        </w:rPr>
        <w:t>Cover the costs of anything you purchase</w:t>
      </w:r>
      <w:r w:rsidR="00706A8B">
        <w:rPr>
          <w:rFonts w:asciiTheme="minorBidi" w:hAnsiTheme="minorBidi"/>
        </w:rPr>
        <w:t xml:space="preserve"> during your visit</w:t>
      </w:r>
      <w:r w:rsidR="00A33A76" w:rsidRPr="007614ED">
        <w:rPr>
          <w:rFonts w:asciiTheme="minorBidi" w:hAnsiTheme="minorBidi"/>
        </w:rPr>
        <w:t xml:space="preserve"> (</w:t>
      </w:r>
      <w:r w:rsidR="00706A8B" w:rsidRPr="007614ED">
        <w:rPr>
          <w:rFonts w:asciiTheme="minorBidi" w:hAnsiTheme="minorBidi"/>
        </w:rPr>
        <w:t>e.g.</w:t>
      </w:r>
      <w:r w:rsidR="00A33A76" w:rsidRPr="007614ED">
        <w:rPr>
          <w:rFonts w:asciiTheme="minorBidi" w:hAnsiTheme="minorBidi"/>
        </w:rPr>
        <w:t xml:space="preserve"> Ice Cream, Programme</w:t>
      </w:r>
      <w:r w:rsidR="00EC1BC4" w:rsidRPr="007614ED">
        <w:rPr>
          <w:rFonts w:asciiTheme="minorBidi" w:hAnsiTheme="minorBidi"/>
        </w:rPr>
        <w:t>, refreshments</w:t>
      </w:r>
      <w:r w:rsidR="00A33A76" w:rsidRPr="007614ED">
        <w:rPr>
          <w:rFonts w:asciiTheme="minorBidi" w:hAnsiTheme="minorBidi"/>
        </w:rPr>
        <w:t>)</w:t>
      </w:r>
    </w:p>
    <w:p w14:paraId="4222ECD7" w14:textId="77777777" w:rsidR="00706A8B" w:rsidRDefault="00706A8B" w:rsidP="00706A8B">
      <w:pPr>
        <w:pStyle w:val="ListParagraph"/>
        <w:ind w:left="1440"/>
        <w:rPr>
          <w:rFonts w:asciiTheme="minorBidi" w:hAnsiTheme="minorBidi"/>
        </w:rPr>
      </w:pPr>
    </w:p>
    <w:p w14:paraId="71E97116" w14:textId="3CF8C275" w:rsidR="00706A8B" w:rsidRPr="00706A8B" w:rsidRDefault="00706A8B" w:rsidP="00706A8B">
      <w:pPr>
        <w:pStyle w:val="ListParagraph"/>
        <w:numPr>
          <w:ilvl w:val="0"/>
          <w:numId w:val="3"/>
        </w:numPr>
        <w:rPr>
          <w:rFonts w:asciiTheme="minorBidi" w:hAnsiTheme="minorBidi"/>
        </w:rPr>
      </w:pPr>
      <w:r w:rsidRPr="00706A8B">
        <w:rPr>
          <w:rFonts w:asciiTheme="minorBidi" w:hAnsiTheme="minorBidi"/>
        </w:rPr>
        <w:t xml:space="preserve">After the performance, we will be in touch to </w:t>
      </w:r>
      <w:r>
        <w:rPr>
          <w:rFonts w:asciiTheme="minorBidi" w:hAnsiTheme="minorBidi"/>
        </w:rPr>
        <w:t>check in about</w:t>
      </w:r>
      <w:r w:rsidRPr="00706A8B">
        <w:rPr>
          <w:rFonts w:asciiTheme="minorBidi" w:hAnsiTheme="minorBidi"/>
        </w:rPr>
        <w:t xml:space="preserve"> how your visit was and to invite you to give us any feedback you have</w:t>
      </w:r>
    </w:p>
    <w:p w14:paraId="17C049E7" w14:textId="16E15682" w:rsidR="00C55A1D" w:rsidRPr="00C55A1D" w:rsidRDefault="00C55A1D" w:rsidP="00706A8B">
      <w:pPr>
        <w:rPr>
          <w:rFonts w:asciiTheme="minorBidi" w:hAnsiTheme="minorBidi"/>
          <w:b/>
          <w:bCs/>
        </w:rPr>
      </w:pPr>
      <w:r w:rsidRPr="00C55A1D">
        <w:rPr>
          <w:rFonts w:asciiTheme="minorBidi" w:hAnsiTheme="minorBidi"/>
          <w:b/>
          <w:bCs/>
        </w:rPr>
        <w:t>What if I need help getting to CFT?</w:t>
      </w:r>
    </w:p>
    <w:p w14:paraId="73BF1B2D" w14:textId="77777777" w:rsidR="00C55A1D" w:rsidRDefault="00C55A1D" w:rsidP="00C55A1D">
      <w:pPr>
        <w:rPr>
          <w:rFonts w:asciiTheme="minorBidi" w:hAnsiTheme="minorBidi"/>
        </w:rPr>
      </w:pPr>
      <w:r>
        <w:rPr>
          <w:rFonts w:asciiTheme="minorBidi" w:hAnsiTheme="minorBidi"/>
        </w:rPr>
        <w:t xml:space="preserve">We have a couple of different options to support you with transport to the theatre. </w:t>
      </w:r>
      <w:r w:rsidR="002425F9" w:rsidRPr="00706A8B">
        <w:rPr>
          <w:rFonts w:asciiTheme="minorBidi" w:hAnsiTheme="minorBidi"/>
        </w:rPr>
        <w:t>If you require assistance in getting to</w:t>
      </w:r>
      <w:r w:rsidR="00E72B1C" w:rsidRPr="00706A8B">
        <w:rPr>
          <w:rFonts w:asciiTheme="minorBidi" w:hAnsiTheme="minorBidi"/>
        </w:rPr>
        <w:t xml:space="preserve"> and from</w:t>
      </w:r>
      <w:r w:rsidR="002425F9" w:rsidRPr="00706A8B">
        <w:rPr>
          <w:rFonts w:asciiTheme="minorBidi" w:hAnsiTheme="minorBidi"/>
        </w:rPr>
        <w:t xml:space="preserve"> the theatre when using a CFT Buddy, please </w:t>
      </w:r>
      <w:r>
        <w:rPr>
          <w:rFonts w:asciiTheme="minorBidi" w:hAnsiTheme="minorBidi"/>
        </w:rPr>
        <w:t>let us know when you make your booking.</w:t>
      </w:r>
    </w:p>
    <w:p w14:paraId="0C42C3AB" w14:textId="42ACE052" w:rsidR="00EC1BC4" w:rsidRPr="00706A8B" w:rsidRDefault="00C55A1D" w:rsidP="00C55A1D">
      <w:pPr>
        <w:rPr>
          <w:rFonts w:asciiTheme="minorBidi" w:hAnsiTheme="minorBidi"/>
        </w:rPr>
      </w:pPr>
      <w:r>
        <w:rPr>
          <w:rFonts w:asciiTheme="minorBidi" w:hAnsiTheme="minorBidi"/>
        </w:rPr>
        <w:t>Some of our Buddies are also trained as Travel Buddies, which means they are able to use their own cars to take you to and from CFT on the day of your performance. If we are able to schedule one of our Travel Buddies to support you, we will let you know.</w:t>
      </w:r>
    </w:p>
    <w:p w14:paraId="5954057A" w14:textId="218B4BA0" w:rsidR="00EC1BC4" w:rsidRPr="00C55A1D" w:rsidRDefault="00C55A1D" w:rsidP="00C55A1D">
      <w:pPr>
        <w:rPr>
          <w:rFonts w:asciiTheme="minorBidi" w:hAnsiTheme="minorBidi"/>
        </w:rPr>
      </w:pPr>
      <w:r>
        <w:rPr>
          <w:rFonts w:asciiTheme="minorBidi" w:hAnsiTheme="minorBidi"/>
        </w:rPr>
        <w:t>If we aren’t able to arrange one of our Travel Buddies to be with you, w</w:t>
      </w:r>
      <w:r w:rsidR="002425F9" w:rsidRPr="00C55A1D">
        <w:rPr>
          <w:rFonts w:asciiTheme="minorBidi" w:hAnsiTheme="minorBidi"/>
        </w:rPr>
        <w:t xml:space="preserve">e </w:t>
      </w:r>
      <w:r>
        <w:rPr>
          <w:rFonts w:asciiTheme="minorBidi" w:hAnsiTheme="minorBidi"/>
        </w:rPr>
        <w:t xml:space="preserve">are also </w:t>
      </w:r>
      <w:r w:rsidR="002425F9" w:rsidRPr="00C55A1D">
        <w:rPr>
          <w:rFonts w:asciiTheme="minorBidi" w:hAnsiTheme="minorBidi"/>
        </w:rPr>
        <w:t>are</w:t>
      </w:r>
      <w:r w:rsidR="00EC1BC4" w:rsidRPr="00C55A1D">
        <w:rPr>
          <w:rFonts w:asciiTheme="minorBidi" w:hAnsiTheme="minorBidi"/>
        </w:rPr>
        <w:t xml:space="preserve"> able </w:t>
      </w:r>
      <w:r>
        <w:rPr>
          <w:rFonts w:asciiTheme="minorBidi" w:hAnsiTheme="minorBidi"/>
        </w:rPr>
        <w:t>to support your travel by Taxi or Public Transport at the following rates:</w:t>
      </w:r>
    </w:p>
    <w:p w14:paraId="0762F616" w14:textId="5B681C1D" w:rsidR="002425F9" w:rsidRPr="007614ED" w:rsidRDefault="00E00AE8" w:rsidP="002425F9">
      <w:pPr>
        <w:pStyle w:val="ListParagraph"/>
        <w:numPr>
          <w:ilvl w:val="1"/>
          <w:numId w:val="3"/>
        </w:numPr>
        <w:rPr>
          <w:rFonts w:asciiTheme="minorBidi" w:hAnsiTheme="minorBidi"/>
        </w:rPr>
      </w:pPr>
      <w:r>
        <w:rPr>
          <w:rFonts w:asciiTheme="minorBidi" w:hAnsiTheme="minorBidi"/>
        </w:rPr>
        <w:t>75</w:t>
      </w:r>
      <w:r w:rsidR="002425F9" w:rsidRPr="007614ED">
        <w:rPr>
          <w:rFonts w:asciiTheme="minorBidi" w:hAnsiTheme="minorBidi"/>
        </w:rPr>
        <w:t>% if you are travelling from within the Chichester District</w:t>
      </w:r>
    </w:p>
    <w:p w14:paraId="7A875885" w14:textId="77777777" w:rsidR="002425F9" w:rsidRPr="007614ED" w:rsidRDefault="002425F9" w:rsidP="002425F9">
      <w:pPr>
        <w:pStyle w:val="ListParagraph"/>
        <w:numPr>
          <w:ilvl w:val="1"/>
          <w:numId w:val="3"/>
        </w:numPr>
        <w:rPr>
          <w:rFonts w:asciiTheme="minorBidi" w:hAnsiTheme="minorBidi"/>
        </w:rPr>
      </w:pPr>
      <w:r w:rsidRPr="007614ED">
        <w:rPr>
          <w:rFonts w:asciiTheme="minorBidi" w:hAnsiTheme="minorBidi"/>
        </w:rPr>
        <w:t>50% if you are travelling from within West Sussex</w:t>
      </w:r>
    </w:p>
    <w:p w14:paraId="355BDECD" w14:textId="77777777" w:rsidR="00EC1BC4" w:rsidRPr="007614ED" w:rsidRDefault="00EC1BC4" w:rsidP="0024443E">
      <w:pPr>
        <w:pStyle w:val="ListParagraph"/>
        <w:numPr>
          <w:ilvl w:val="1"/>
          <w:numId w:val="3"/>
        </w:numPr>
        <w:rPr>
          <w:rFonts w:asciiTheme="minorBidi" w:hAnsiTheme="minorBidi"/>
        </w:rPr>
      </w:pPr>
      <w:r w:rsidRPr="007614ED">
        <w:rPr>
          <w:rFonts w:asciiTheme="minorBidi" w:hAnsiTheme="minorBidi"/>
        </w:rPr>
        <w:t>25% if you are travelling from outside West Sussex</w:t>
      </w:r>
    </w:p>
    <w:p w14:paraId="7A8DBF1C" w14:textId="77777777" w:rsidR="00C55A1D" w:rsidRDefault="00EC1BC4" w:rsidP="00C55A1D">
      <w:pPr>
        <w:rPr>
          <w:rFonts w:asciiTheme="minorBidi" w:hAnsiTheme="minorBidi"/>
        </w:rPr>
      </w:pPr>
      <w:r w:rsidRPr="007614ED">
        <w:rPr>
          <w:rFonts w:asciiTheme="minorBidi" w:hAnsiTheme="minorBidi"/>
          <w:b/>
        </w:rPr>
        <w:t>Please Note:</w:t>
      </w:r>
      <w:r w:rsidRPr="007614ED">
        <w:rPr>
          <w:rFonts w:asciiTheme="minorBidi" w:hAnsiTheme="minorBidi"/>
        </w:rPr>
        <w:t xml:space="preserve"> </w:t>
      </w:r>
      <w:r w:rsidRPr="007614ED">
        <w:rPr>
          <w:rFonts w:asciiTheme="minorBidi" w:hAnsiTheme="minorBidi"/>
          <w:i/>
        </w:rPr>
        <w:t xml:space="preserve">We are only able to contribute to your travel costs if you use </w:t>
      </w:r>
      <w:r w:rsidR="007614ED">
        <w:rPr>
          <w:rFonts w:asciiTheme="minorBidi" w:hAnsiTheme="minorBidi"/>
          <w:i/>
        </w:rPr>
        <w:t>travel services arranged through CFT.</w:t>
      </w:r>
    </w:p>
    <w:p w14:paraId="637DB13A" w14:textId="0F458F0E" w:rsidR="00C03C0D" w:rsidRPr="00C55A1D" w:rsidRDefault="00D76B71" w:rsidP="00C55A1D">
      <w:pPr>
        <w:rPr>
          <w:rFonts w:asciiTheme="minorBidi" w:hAnsiTheme="minorBidi"/>
        </w:rPr>
      </w:pPr>
      <w:r w:rsidRPr="007614ED">
        <w:rPr>
          <w:rFonts w:asciiTheme="minorBidi" w:hAnsiTheme="minorBidi"/>
          <w:b/>
        </w:rPr>
        <w:t xml:space="preserve">If you have any further questions about the scheme, please email </w:t>
      </w:r>
      <w:hyperlink r:id="rId9" w:history="1">
        <w:r w:rsidRPr="007614ED">
          <w:rPr>
            <w:rStyle w:val="Hyperlink"/>
            <w:rFonts w:asciiTheme="minorBidi" w:hAnsiTheme="minorBidi"/>
            <w:b/>
          </w:rPr>
          <w:t>access@cft.org.uk</w:t>
        </w:r>
      </w:hyperlink>
      <w:r w:rsidRPr="007614ED">
        <w:rPr>
          <w:rFonts w:asciiTheme="minorBidi" w:hAnsiTheme="minorBidi"/>
          <w:b/>
        </w:rPr>
        <w:t xml:space="preserve"> or call the Box Office on 01243 781312.</w:t>
      </w:r>
    </w:p>
    <w:sectPr w:rsidR="00C03C0D" w:rsidRPr="00C55A1D" w:rsidSect="002B6191">
      <w:headerReference w:type="default" r:id="rId10"/>
      <w:pgSz w:w="11906" w:h="16838"/>
      <w:pgMar w:top="2552"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F744" w14:textId="77777777" w:rsidR="00A41AA4" w:rsidRDefault="00A41AA4" w:rsidP="00A41AA4">
      <w:pPr>
        <w:spacing w:after="0" w:line="240" w:lineRule="auto"/>
      </w:pPr>
      <w:r>
        <w:separator/>
      </w:r>
    </w:p>
  </w:endnote>
  <w:endnote w:type="continuationSeparator" w:id="0">
    <w:p w14:paraId="0D30088F" w14:textId="77777777" w:rsidR="00A41AA4" w:rsidRDefault="00A41AA4" w:rsidP="00A4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Blk Cn">
    <w:altName w:val="Impact"/>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E1302" w14:textId="77777777" w:rsidR="00A41AA4" w:rsidRDefault="00A41AA4" w:rsidP="00A41AA4">
      <w:pPr>
        <w:spacing w:after="0" w:line="240" w:lineRule="auto"/>
      </w:pPr>
      <w:r>
        <w:separator/>
      </w:r>
    </w:p>
  </w:footnote>
  <w:footnote w:type="continuationSeparator" w:id="0">
    <w:p w14:paraId="2AA4910C" w14:textId="77777777" w:rsidR="00A41AA4" w:rsidRDefault="00A41AA4" w:rsidP="00A41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B764" w14:textId="7A12DB24" w:rsidR="007614ED" w:rsidRPr="007614ED" w:rsidRDefault="007614ED" w:rsidP="002D0F97">
    <w:pPr>
      <w:pStyle w:val="Header"/>
    </w:pPr>
    <w:r w:rsidRPr="007614ED">
      <w:rPr>
        <w:rFonts w:ascii="HelveticaNeueLT Std Blk Cn" w:hAnsi="HelveticaNeueLT Std Blk Cn"/>
        <w:b/>
        <w:noProof/>
        <w:sz w:val="44"/>
      </w:rPr>
      <w:drawing>
        <wp:inline distT="0" distB="0" distL="0" distR="0" wp14:anchorId="406DF33B" wp14:editId="551901B6">
          <wp:extent cx="1819275" cy="970591"/>
          <wp:effectExtent l="0" t="0" r="0" b="0"/>
          <wp:docPr id="10" name="Picture 9" descr="Shape&#10;&#10;Description automatically generated with medium confidence">
            <a:extLst xmlns:a="http://schemas.openxmlformats.org/drawingml/2006/main">
              <a:ext uri="{FF2B5EF4-FFF2-40B4-BE49-F238E27FC236}">
                <a16:creationId xmlns:a16="http://schemas.microsoft.com/office/drawing/2014/main" id="{4206D79A-2C9D-EBE3-A6E6-F19BF4BD64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Shape&#10;&#10;Description automatically generated with medium confidence">
                    <a:extLst>
                      <a:ext uri="{FF2B5EF4-FFF2-40B4-BE49-F238E27FC236}">
                        <a16:creationId xmlns:a16="http://schemas.microsoft.com/office/drawing/2014/main" id="{4206D79A-2C9D-EBE3-A6E6-F19BF4BD64C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125" cy="973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7419"/>
    <w:multiLevelType w:val="hybridMultilevel"/>
    <w:tmpl w:val="5D6A3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0513E"/>
    <w:multiLevelType w:val="hybridMultilevel"/>
    <w:tmpl w:val="02F2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74125A"/>
    <w:multiLevelType w:val="hybridMultilevel"/>
    <w:tmpl w:val="64E0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975FDE"/>
    <w:multiLevelType w:val="hybridMultilevel"/>
    <w:tmpl w:val="3C02AD6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2E74A4"/>
    <w:multiLevelType w:val="hybridMultilevel"/>
    <w:tmpl w:val="F1A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520572"/>
    <w:multiLevelType w:val="hybridMultilevel"/>
    <w:tmpl w:val="350C6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1535E6"/>
    <w:multiLevelType w:val="hybridMultilevel"/>
    <w:tmpl w:val="0D82ABA4"/>
    <w:lvl w:ilvl="0" w:tplc="3BFC9BE4">
      <w:start w:val="1"/>
      <w:numFmt w:val="bullet"/>
      <w:lvlText w:val="•"/>
      <w:lvlJc w:val="left"/>
      <w:pPr>
        <w:tabs>
          <w:tab w:val="num" w:pos="720"/>
        </w:tabs>
        <w:ind w:left="720" w:hanging="360"/>
      </w:pPr>
      <w:rPr>
        <w:rFonts w:ascii="Arial" w:hAnsi="Arial" w:hint="default"/>
      </w:rPr>
    </w:lvl>
    <w:lvl w:ilvl="1" w:tplc="00421A46" w:tentative="1">
      <w:start w:val="1"/>
      <w:numFmt w:val="bullet"/>
      <w:lvlText w:val="•"/>
      <w:lvlJc w:val="left"/>
      <w:pPr>
        <w:tabs>
          <w:tab w:val="num" w:pos="1440"/>
        </w:tabs>
        <w:ind w:left="1440" w:hanging="360"/>
      </w:pPr>
      <w:rPr>
        <w:rFonts w:ascii="Arial" w:hAnsi="Arial" w:hint="default"/>
      </w:rPr>
    </w:lvl>
    <w:lvl w:ilvl="2" w:tplc="4FB0AA0C" w:tentative="1">
      <w:start w:val="1"/>
      <w:numFmt w:val="bullet"/>
      <w:lvlText w:val="•"/>
      <w:lvlJc w:val="left"/>
      <w:pPr>
        <w:tabs>
          <w:tab w:val="num" w:pos="2160"/>
        </w:tabs>
        <w:ind w:left="2160" w:hanging="360"/>
      </w:pPr>
      <w:rPr>
        <w:rFonts w:ascii="Arial" w:hAnsi="Arial" w:hint="default"/>
      </w:rPr>
    </w:lvl>
    <w:lvl w:ilvl="3" w:tplc="2F2C146C" w:tentative="1">
      <w:start w:val="1"/>
      <w:numFmt w:val="bullet"/>
      <w:lvlText w:val="•"/>
      <w:lvlJc w:val="left"/>
      <w:pPr>
        <w:tabs>
          <w:tab w:val="num" w:pos="2880"/>
        </w:tabs>
        <w:ind w:left="2880" w:hanging="360"/>
      </w:pPr>
      <w:rPr>
        <w:rFonts w:ascii="Arial" w:hAnsi="Arial" w:hint="default"/>
      </w:rPr>
    </w:lvl>
    <w:lvl w:ilvl="4" w:tplc="B4E4FB98" w:tentative="1">
      <w:start w:val="1"/>
      <w:numFmt w:val="bullet"/>
      <w:lvlText w:val="•"/>
      <w:lvlJc w:val="left"/>
      <w:pPr>
        <w:tabs>
          <w:tab w:val="num" w:pos="3600"/>
        </w:tabs>
        <w:ind w:left="3600" w:hanging="360"/>
      </w:pPr>
      <w:rPr>
        <w:rFonts w:ascii="Arial" w:hAnsi="Arial" w:hint="default"/>
      </w:rPr>
    </w:lvl>
    <w:lvl w:ilvl="5" w:tplc="A9D29014" w:tentative="1">
      <w:start w:val="1"/>
      <w:numFmt w:val="bullet"/>
      <w:lvlText w:val="•"/>
      <w:lvlJc w:val="left"/>
      <w:pPr>
        <w:tabs>
          <w:tab w:val="num" w:pos="4320"/>
        </w:tabs>
        <w:ind w:left="4320" w:hanging="360"/>
      </w:pPr>
      <w:rPr>
        <w:rFonts w:ascii="Arial" w:hAnsi="Arial" w:hint="default"/>
      </w:rPr>
    </w:lvl>
    <w:lvl w:ilvl="6" w:tplc="DF1481F8" w:tentative="1">
      <w:start w:val="1"/>
      <w:numFmt w:val="bullet"/>
      <w:lvlText w:val="•"/>
      <w:lvlJc w:val="left"/>
      <w:pPr>
        <w:tabs>
          <w:tab w:val="num" w:pos="5040"/>
        </w:tabs>
        <w:ind w:left="5040" w:hanging="360"/>
      </w:pPr>
      <w:rPr>
        <w:rFonts w:ascii="Arial" w:hAnsi="Arial" w:hint="default"/>
      </w:rPr>
    </w:lvl>
    <w:lvl w:ilvl="7" w:tplc="9B64C5E0" w:tentative="1">
      <w:start w:val="1"/>
      <w:numFmt w:val="bullet"/>
      <w:lvlText w:val="•"/>
      <w:lvlJc w:val="left"/>
      <w:pPr>
        <w:tabs>
          <w:tab w:val="num" w:pos="5760"/>
        </w:tabs>
        <w:ind w:left="5760" w:hanging="360"/>
      </w:pPr>
      <w:rPr>
        <w:rFonts w:ascii="Arial" w:hAnsi="Arial" w:hint="default"/>
      </w:rPr>
    </w:lvl>
    <w:lvl w:ilvl="8" w:tplc="B82E4A4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AC539F7"/>
    <w:multiLevelType w:val="hybridMultilevel"/>
    <w:tmpl w:val="E18E84B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BE10D16"/>
    <w:multiLevelType w:val="hybridMultilevel"/>
    <w:tmpl w:val="7B1A32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BFF7E9F"/>
    <w:multiLevelType w:val="hybridMultilevel"/>
    <w:tmpl w:val="F370AC3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C462ABD"/>
    <w:multiLevelType w:val="hybridMultilevel"/>
    <w:tmpl w:val="ABAC8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E7F3B"/>
    <w:multiLevelType w:val="hybridMultilevel"/>
    <w:tmpl w:val="9000C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BE3F56"/>
    <w:multiLevelType w:val="hybridMultilevel"/>
    <w:tmpl w:val="2DC2EE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FD2F29"/>
    <w:multiLevelType w:val="hybridMultilevel"/>
    <w:tmpl w:val="2D70ABDC"/>
    <w:lvl w:ilvl="0" w:tplc="23A855C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84372DF"/>
    <w:multiLevelType w:val="hybridMultilevel"/>
    <w:tmpl w:val="3A8A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D42640"/>
    <w:multiLevelType w:val="hybridMultilevel"/>
    <w:tmpl w:val="252C802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7FD72673"/>
    <w:multiLevelType w:val="hybridMultilevel"/>
    <w:tmpl w:val="92729846"/>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250118575">
    <w:abstractNumId w:val="7"/>
  </w:num>
  <w:num w:numId="2" w16cid:durableId="556934752">
    <w:abstractNumId w:val="0"/>
  </w:num>
  <w:num w:numId="3" w16cid:durableId="1888252590">
    <w:abstractNumId w:val="3"/>
  </w:num>
  <w:num w:numId="4" w16cid:durableId="1586765195">
    <w:abstractNumId w:val="15"/>
  </w:num>
  <w:num w:numId="5" w16cid:durableId="1559049284">
    <w:abstractNumId w:val="9"/>
  </w:num>
  <w:num w:numId="6" w16cid:durableId="160312923">
    <w:abstractNumId w:val="4"/>
  </w:num>
  <w:num w:numId="7" w16cid:durableId="246961743">
    <w:abstractNumId w:val="16"/>
  </w:num>
  <w:num w:numId="8" w16cid:durableId="918758688">
    <w:abstractNumId w:val="10"/>
  </w:num>
  <w:num w:numId="9" w16cid:durableId="1256937962">
    <w:abstractNumId w:val="5"/>
  </w:num>
  <w:num w:numId="10" w16cid:durableId="1267811549">
    <w:abstractNumId w:val="11"/>
  </w:num>
  <w:num w:numId="11" w16cid:durableId="1324430488">
    <w:abstractNumId w:val="2"/>
  </w:num>
  <w:num w:numId="12" w16cid:durableId="1001590717">
    <w:abstractNumId w:val="1"/>
  </w:num>
  <w:num w:numId="13" w16cid:durableId="902179601">
    <w:abstractNumId w:val="6"/>
  </w:num>
  <w:num w:numId="14" w16cid:durableId="10747415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8522662">
    <w:abstractNumId w:val="13"/>
  </w:num>
  <w:num w:numId="16" w16cid:durableId="866867672">
    <w:abstractNumId w:val="12"/>
  </w:num>
  <w:num w:numId="17" w16cid:durableId="205722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AA4"/>
    <w:rsid w:val="000B2127"/>
    <w:rsid w:val="000D3D5B"/>
    <w:rsid w:val="001E4CD1"/>
    <w:rsid w:val="002425F9"/>
    <w:rsid w:val="00257DB2"/>
    <w:rsid w:val="002B6191"/>
    <w:rsid w:val="002D0F97"/>
    <w:rsid w:val="005B625F"/>
    <w:rsid w:val="006551A8"/>
    <w:rsid w:val="00690575"/>
    <w:rsid w:val="006C6E19"/>
    <w:rsid w:val="00706A8B"/>
    <w:rsid w:val="00711BA1"/>
    <w:rsid w:val="0074387F"/>
    <w:rsid w:val="007614ED"/>
    <w:rsid w:val="00807D86"/>
    <w:rsid w:val="00833F42"/>
    <w:rsid w:val="0097700A"/>
    <w:rsid w:val="009C0A93"/>
    <w:rsid w:val="00A31E05"/>
    <w:rsid w:val="00A33A76"/>
    <w:rsid w:val="00A41AA4"/>
    <w:rsid w:val="00AC3D85"/>
    <w:rsid w:val="00AC5E4C"/>
    <w:rsid w:val="00B170D4"/>
    <w:rsid w:val="00B43E92"/>
    <w:rsid w:val="00B920CE"/>
    <w:rsid w:val="00C03C0D"/>
    <w:rsid w:val="00C27802"/>
    <w:rsid w:val="00C55A1D"/>
    <w:rsid w:val="00C75456"/>
    <w:rsid w:val="00D52CB7"/>
    <w:rsid w:val="00D76B71"/>
    <w:rsid w:val="00DD19CD"/>
    <w:rsid w:val="00E00AE8"/>
    <w:rsid w:val="00E245FC"/>
    <w:rsid w:val="00E72B1C"/>
    <w:rsid w:val="00EC1BC4"/>
    <w:rsid w:val="00ED07C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6731E"/>
  <w15:docId w15:val="{824A24AF-701D-4324-BA0A-13CC6BE7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AA4"/>
  </w:style>
  <w:style w:type="paragraph" w:styleId="Footer">
    <w:name w:val="footer"/>
    <w:basedOn w:val="Normal"/>
    <w:link w:val="FooterChar"/>
    <w:uiPriority w:val="99"/>
    <w:unhideWhenUsed/>
    <w:rsid w:val="00A4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AA4"/>
  </w:style>
  <w:style w:type="paragraph" w:styleId="BalloonText">
    <w:name w:val="Balloon Text"/>
    <w:basedOn w:val="Normal"/>
    <w:link w:val="BalloonTextChar"/>
    <w:uiPriority w:val="99"/>
    <w:semiHidden/>
    <w:unhideWhenUsed/>
    <w:rsid w:val="00A41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AA4"/>
    <w:rPr>
      <w:rFonts w:ascii="Tahoma" w:hAnsi="Tahoma" w:cs="Tahoma"/>
      <w:sz w:val="16"/>
      <w:szCs w:val="16"/>
    </w:rPr>
  </w:style>
  <w:style w:type="character" w:styleId="Hyperlink">
    <w:name w:val="Hyperlink"/>
    <w:basedOn w:val="DefaultParagraphFont"/>
    <w:uiPriority w:val="99"/>
    <w:unhideWhenUsed/>
    <w:rsid w:val="00A41AA4"/>
    <w:rPr>
      <w:color w:val="0000FF"/>
      <w:u w:val="single"/>
    </w:rPr>
  </w:style>
  <w:style w:type="paragraph" w:styleId="ListParagraph">
    <w:name w:val="List Paragraph"/>
    <w:basedOn w:val="Normal"/>
    <w:uiPriority w:val="34"/>
    <w:qFormat/>
    <w:rsid w:val="00A41AA4"/>
    <w:pPr>
      <w:ind w:left="720"/>
      <w:contextualSpacing/>
    </w:pPr>
  </w:style>
  <w:style w:type="character" w:styleId="CommentReference">
    <w:name w:val="annotation reference"/>
    <w:basedOn w:val="DefaultParagraphFont"/>
    <w:uiPriority w:val="99"/>
    <w:semiHidden/>
    <w:unhideWhenUsed/>
    <w:rsid w:val="00A31E05"/>
    <w:rPr>
      <w:sz w:val="16"/>
      <w:szCs w:val="16"/>
    </w:rPr>
  </w:style>
  <w:style w:type="paragraph" w:styleId="CommentText">
    <w:name w:val="annotation text"/>
    <w:basedOn w:val="Normal"/>
    <w:link w:val="CommentTextChar"/>
    <w:uiPriority w:val="99"/>
    <w:semiHidden/>
    <w:unhideWhenUsed/>
    <w:rsid w:val="00A31E05"/>
    <w:pPr>
      <w:spacing w:line="240" w:lineRule="auto"/>
    </w:pPr>
    <w:rPr>
      <w:sz w:val="20"/>
      <w:szCs w:val="20"/>
    </w:rPr>
  </w:style>
  <w:style w:type="character" w:customStyle="1" w:styleId="CommentTextChar">
    <w:name w:val="Comment Text Char"/>
    <w:basedOn w:val="DefaultParagraphFont"/>
    <w:link w:val="CommentText"/>
    <w:uiPriority w:val="99"/>
    <w:semiHidden/>
    <w:rsid w:val="00A31E05"/>
    <w:rPr>
      <w:sz w:val="20"/>
      <w:szCs w:val="20"/>
    </w:rPr>
  </w:style>
  <w:style w:type="paragraph" w:styleId="CommentSubject">
    <w:name w:val="annotation subject"/>
    <w:basedOn w:val="CommentText"/>
    <w:next w:val="CommentText"/>
    <w:link w:val="CommentSubjectChar"/>
    <w:uiPriority w:val="99"/>
    <w:semiHidden/>
    <w:unhideWhenUsed/>
    <w:rsid w:val="00A31E05"/>
    <w:rPr>
      <w:b/>
      <w:bCs/>
    </w:rPr>
  </w:style>
  <w:style w:type="character" w:customStyle="1" w:styleId="CommentSubjectChar">
    <w:name w:val="Comment Subject Char"/>
    <w:basedOn w:val="CommentTextChar"/>
    <w:link w:val="CommentSubject"/>
    <w:uiPriority w:val="99"/>
    <w:semiHidden/>
    <w:rsid w:val="00A31E05"/>
    <w:rPr>
      <w:b/>
      <w:bCs/>
      <w:sz w:val="20"/>
      <w:szCs w:val="20"/>
    </w:rPr>
  </w:style>
  <w:style w:type="character" w:styleId="UnresolvedMention">
    <w:name w:val="Unresolved Mention"/>
    <w:basedOn w:val="DefaultParagraphFont"/>
    <w:uiPriority w:val="99"/>
    <w:semiHidden/>
    <w:unhideWhenUsed/>
    <w:rsid w:val="006C6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70127">
      <w:bodyDiv w:val="1"/>
      <w:marLeft w:val="0"/>
      <w:marRight w:val="0"/>
      <w:marTop w:val="0"/>
      <w:marBottom w:val="0"/>
      <w:divBdr>
        <w:top w:val="none" w:sz="0" w:space="0" w:color="auto"/>
        <w:left w:val="none" w:sz="0" w:space="0" w:color="auto"/>
        <w:bottom w:val="none" w:sz="0" w:space="0" w:color="auto"/>
        <w:right w:val="none" w:sz="0" w:space="0" w:color="auto"/>
      </w:divBdr>
      <w:divsChild>
        <w:div w:id="258754615">
          <w:marLeft w:val="720"/>
          <w:marRight w:val="0"/>
          <w:marTop w:val="0"/>
          <w:marBottom w:val="0"/>
          <w:divBdr>
            <w:top w:val="none" w:sz="0" w:space="0" w:color="auto"/>
            <w:left w:val="none" w:sz="0" w:space="0" w:color="auto"/>
            <w:bottom w:val="none" w:sz="0" w:space="0" w:color="auto"/>
            <w:right w:val="none" w:sz="0" w:space="0" w:color="auto"/>
          </w:divBdr>
        </w:div>
        <w:div w:id="329530680">
          <w:marLeft w:val="720"/>
          <w:marRight w:val="0"/>
          <w:marTop w:val="0"/>
          <w:marBottom w:val="0"/>
          <w:divBdr>
            <w:top w:val="none" w:sz="0" w:space="0" w:color="auto"/>
            <w:left w:val="none" w:sz="0" w:space="0" w:color="auto"/>
            <w:bottom w:val="none" w:sz="0" w:space="0" w:color="auto"/>
            <w:right w:val="none" w:sz="0" w:space="0" w:color="auto"/>
          </w:divBdr>
        </w:div>
        <w:div w:id="898826371">
          <w:marLeft w:val="720"/>
          <w:marRight w:val="0"/>
          <w:marTop w:val="0"/>
          <w:marBottom w:val="0"/>
          <w:divBdr>
            <w:top w:val="none" w:sz="0" w:space="0" w:color="auto"/>
            <w:left w:val="none" w:sz="0" w:space="0" w:color="auto"/>
            <w:bottom w:val="none" w:sz="0" w:space="0" w:color="auto"/>
            <w:right w:val="none" w:sz="0" w:space="0" w:color="auto"/>
          </w:divBdr>
        </w:div>
        <w:div w:id="491526420">
          <w:marLeft w:val="720"/>
          <w:marRight w:val="0"/>
          <w:marTop w:val="0"/>
          <w:marBottom w:val="0"/>
          <w:divBdr>
            <w:top w:val="none" w:sz="0" w:space="0" w:color="auto"/>
            <w:left w:val="none" w:sz="0" w:space="0" w:color="auto"/>
            <w:bottom w:val="none" w:sz="0" w:space="0" w:color="auto"/>
            <w:right w:val="none" w:sz="0" w:space="0" w:color="auto"/>
          </w:divBdr>
        </w:div>
      </w:divsChild>
    </w:div>
    <w:div w:id="411121988">
      <w:bodyDiv w:val="1"/>
      <w:marLeft w:val="0"/>
      <w:marRight w:val="0"/>
      <w:marTop w:val="0"/>
      <w:marBottom w:val="0"/>
      <w:divBdr>
        <w:top w:val="none" w:sz="0" w:space="0" w:color="auto"/>
        <w:left w:val="none" w:sz="0" w:space="0" w:color="auto"/>
        <w:bottom w:val="none" w:sz="0" w:space="0" w:color="auto"/>
        <w:right w:val="none" w:sz="0" w:space="0" w:color="auto"/>
      </w:divBdr>
    </w:div>
    <w:div w:id="740562276">
      <w:bodyDiv w:val="1"/>
      <w:marLeft w:val="0"/>
      <w:marRight w:val="0"/>
      <w:marTop w:val="0"/>
      <w:marBottom w:val="0"/>
      <w:divBdr>
        <w:top w:val="none" w:sz="0" w:space="0" w:color="auto"/>
        <w:left w:val="none" w:sz="0" w:space="0" w:color="auto"/>
        <w:bottom w:val="none" w:sz="0" w:space="0" w:color="auto"/>
        <w:right w:val="none" w:sz="0" w:space="0" w:color="auto"/>
      </w:divBdr>
    </w:div>
    <w:div w:id="903175709">
      <w:bodyDiv w:val="1"/>
      <w:marLeft w:val="0"/>
      <w:marRight w:val="0"/>
      <w:marTop w:val="0"/>
      <w:marBottom w:val="0"/>
      <w:divBdr>
        <w:top w:val="none" w:sz="0" w:space="0" w:color="auto"/>
        <w:left w:val="none" w:sz="0" w:space="0" w:color="auto"/>
        <w:bottom w:val="none" w:sz="0" w:space="0" w:color="auto"/>
        <w:right w:val="none" w:sz="0" w:space="0" w:color="auto"/>
      </w:divBdr>
    </w:div>
    <w:div w:id="989093155">
      <w:bodyDiv w:val="1"/>
      <w:marLeft w:val="0"/>
      <w:marRight w:val="0"/>
      <w:marTop w:val="0"/>
      <w:marBottom w:val="0"/>
      <w:divBdr>
        <w:top w:val="none" w:sz="0" w:space="0" w:color="auto"/>
        <w:left w:val="none" w:sz="0" w:space="0" w:color="auto"/>
        <w:bottom w:val="none" w:sz="0" w:space="0" w:color="auto"/>
        <w:right w:val="none" w:sz="0" w:space="0" w:color="auto"/>
      </w:divBdr>
    </w:div>
    <w:div w:id="1013802060">
      <w:bodyDiv w:val="1"/>
      <w:marLeft w:val="0"/>
      <w:marRight w:val="0"/>
      <w:marTop w:val="0"/>
      <w:marBottom w:val="0"/>
      <w:divBdr>
        <w:top w:val="none" w:sz="0" w:space="0" w:color="auto"/>
        <w:left w:val="none" w:sz="0" w:space="0" w:color="auto"/>
        <w:bottom w:val="none" w:sz="0" w:space="0" w:color="auto"/>
        <w:right w:val="none" w:sz="0" w:space="0" w:color="auto"/>
      </w:divBdr>
    </w:div>
    <w:div w:id="1198664767">
      <w:bodyDiv w:val="1"/>
      <w:marLeft w:val="0"/>
      <w:marRight w:val="0"/>
      <w:marTop w:val="0"/>
      <w:marBottom w:val="0"/>
      <w:divBdr>
        <w:top w:val="none" w:sz="0" w:space="0" w:color="auto"/>
        <w:left w:val="none" w:sz="0" w:space="0" w:color="auto"/>
        <w:bottom w:val="none" w:sz="0" w:space="0" w:color="auto"/>
        <w:right w:val="none" w:sz="0" w:space="0" w:color="auto"/>
      </w:divBdr>
    </w:div>
    <w:div w:id="21193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cft.org.uk" TargetMode="External"/><Relationship Id="rId3" Type="http://schemas.openxmlformats.org/officeDocument/2006/relationships/settings" Target="settings.xml"/><Relationship Id="rId7" Type="http://schemas.openxmlformats.org/officeDocument/2006/relationships/hyperlink" Target="https://www.cft.org.uk/whats-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ccess@cf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Mileman</dc:creator>
  <cp:lastModifiedBy>Louise Rigglesford</cp:lastModifiedBy>
  <cp:revision>3</cp:revision>
  <cp:lastPrinted>2017-09-20T10:10:00Z</cp:lastPrinted>
  <dcterms:created xsi:type="dcterms:W3CDTF">2025-04-10T15:53:00Z</dcterms:created>
  <dcterms:modified xsi:type="dcterms:W3CDTF">2025-08-06T13:20:00Z</dcterms:modified>
</cp:coreProperties>
</file>